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2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7882"/>
        <w:gridCol w:w="1738"/>
      </w:tblGrid>
      <w:tr w:rsidR="00E273AF" w14:paraId="73C13504" w14:textId="77777777" w:rsidTr="00781063">
        <w:trPr>
          <w:trHeight w:val="1239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200" w:type="dxa"/>
              <w:left w:w="200" w:type="dxa"/>
              <w:bottom w:w="200" w:type="dxa"/>
              <w:right w:w="100" w:type="dxa"/>
            </w:tcMar>
            <w:vAlign w:val="center"/>
          </w:tcPr>
          <w:p w14:paraId="1B779A90" w14:textId="77777777" w:rsidR="00E273AF" w:rsidRDefault="003C4B5C">
            <w:r>
              <w:rPr>
                <w:noProof/>
              </w:rPr>
              <w:drawing>
                <wp:inline distT="0" distB="0" distL="0" distR="0" wp14:anchorId="04B62C12" wp14:editId="5BC563F6">
                  <wp:extent cx="838200" cy="723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14:paraId="54212542" w14:textId="77777777" w:rsidR="00E273AF" w:rsidRDefault="003C4B5C" w:rsidP="00FD5223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4"/>
                <w:szCs w:val="34"/>
              </w:rPr>
              <w:t>New Student &amp; Parent Onboarding Guide</w:t>
            </w:r>
          </w:p>
          <w:p w14:paraId="169F25AD" w14:textId="77777777" w:rsidR="00E273AF" w:rsidRDefault="003C4B5C" w:rsidP="00781063">
            <w:pPr>
              <w:jc w:val="center"/>
            </w:pPr>
            <w:r w:rsidRPr="00781063">
              <w:rPr>
                <w:rFonts w:ascii="Arial" w:eastAsia="Arial" w:hAnsi="Arial" w:cs="Arial"/>
                <w:color w:val="D9D9D9"/>
              </w:rPr>
              <w:t>Congratulations on receiving your MV3001! Here's exactly what happens between now and your first behind-the-wheel session.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200" w:type="dxa"/>
              <w:left w:w="100" w:type="dxa"/>
              <w:bottom w:w="200" w:type="dxa"/>
              <w:right w:w="150" w:type="dxa"/>
            </w:tcMar>
            <w:vAlign w:val="center"/>
          </w:tcPr>
          <w:p w14:paraId="7275295F" w14:textId="77777777" w:rsidR="00E273AF" w:rsidRDefault="003C4B5C">
            <w:pPr>
              <w:shd w:val="clear" w:color="auto" w:fill="FFC72C"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C1C1C"/>
                <w:sz w:val="22"/>
                <w:szCs w:val="22"/>
              </w:rPr>
              <w:t>MV3001</w:t>
            </w:r>
          </w:p>
          <w:p w14:paraId="13C12550" w14:textId="77777777" w:rsidR="00E273AF" w:rsidRDefault="003C4B5C">
            <w:pPr>
              <w:shd w:val="clear" w:color="auto" w:fill="FFC72C"/>
              <w:jc w:val="center"/>
            </w:pPr>
            <w:r>
              <w:rPr>
                <w:rFonts w:ascii="Arial" w:eastAsia="Arial" w:hAnsi="Arial" w:cs="Arial"/>
                <w:b/>
                <w:bCs/>
                <w:color w:val="1C1C1C"/>
                <w:spacing w:val="10"/>
                <w:sz w:val="13"/>
                <w:szCs w:val="13"/>
              </w:rPr>
              <w:t>RECEIVED ✓</w:t>
            </w:r>
          </w:p>
        </w:tc>
      </w:tr>
    </w:tbl>
    <w:p w14:paraId="561BDB2E" w14:textId="77777777" w:rsidR="00E273AF" w:rsidRDefault="00E273AF">
      <w:pPr>
        <w:spacing w:before="320"/>
      </w:pPr>
    </w:p>
    <w:tbl>
      <w:tblPr>
        <w:tblW w:w="1132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10760"/>
      </w:tblGrid>
      <w:tr w:rsidR="00E273AF" w14:paraId="4009EDEB" w14:textId="77777777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372E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05B44FF4" w14:textId="77777777" w:rsidR="00E273AF" w:rsidRDefault="003C4B5C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1</w:t>
            </w:r>
          </w:p>
        </w:tc>
        <w:tc>
          <w:tcPr>
            <w:tcW w:w="10760" w:type="dxa"/>
            <w:tcBorders>
              <w:top w:val="single" w:sz="2" w:space="0" w:color="E7E0D0"/>
              <w:left w:val="single" w:sz="28" w:space="0" w:color="E2372E"/>
              <w:bottom w:val="single" w:sz="2" w:space="0" w:color="E7E0D0"/>
              <w:right w:val="single" w:sz="2" w:space="0" w:color="E7E0D0"/>
            </w:tcBorders>
            <w:shd w:val="clear" w:color="auto" w:fill="FFFFFF"/>
            <w:tcMar>
              <w:top w:w="200" w:type="dxa"/>
              <w:left w:w="260" w:type="dxa"/>
              <w:bottom w:w="200" w:type="dxa"/>
              <w:right w:w="220" w:type="dxa"/>
            </w:tcMar>
            <w:vAlign w:val="center"/>
          </w:tcPr>
          <w:p w14:paraId="716BE7C1" w14:textId="36A89436" w:rsidR="00E273AF" w:rsidRDefault="003C4B5C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E2372E"/>
                <w:sz w:val="22"/>
                <w:szCs w:val="22"/>
              </w:rPr>
              <w:t xml:space="preserve">STEP 1 </w:t>
            </w:r>
            <w:r w:rsidR="00C10972">
              <w:rPr>
                <w:rFonts w:ascii="Arial" w:eastAsia="Arial" w:hAnsi="Arial" w:cs="Arial"/>
                <w:b/>
                <w:bCs/>
                <w:color w:val="E2372E"/>
                <w:sz w:val="22"/>
                <w:szCs w:val="22"/>
              </w:rPr>
              <w:t xml:space="preserve">— </w:t>
            </w:r>
            <w:r w:rsidR="00C10972" w:rsidRPr="00C1097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Take the W</w:t>
            </w:r>
            <w:r w:rsidR="00515C2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I </w:t>
            </w:r>
            <w:r w:rsidR="005F4DE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“</w:t>
            </w:r>
            <w:r w:rsidR="00515C2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Class D</w:t>
            </w:r>
            <w:r w:rsidR="005F4DE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”</w:t>
            </w:r>
            <w:r w:rsidR="00C10972" w:rsidRPr="00C1097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Test </w:t>
            </w:r>
            <w:r w:rsidR="00BD0AE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</w:t>
            </w:r>
            <w:r w:rsidR="00C10972" w:rsidRPr="00C1097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C1C1C"/>
                <w:sz w:val="22"/>
                <w:szCs w:val="22"/>
              </w:rPr>
              <w:t>Get Your Instruction Permit</w:t>
            </w:r>
          </w:p>
          <w:p w14:paraId="6E5D71E5" w14:textId="18C0FA47" w:rsidR="00781063" w:rsidRDefault="000E3C36">
            <w:r>
              <w:rPr>
                <w:rFonts w:ascii="Arial" w:eastAsia="Arial" w:hAnsi="Arial" w:cs="Arial"/>
                <w:color w:val="333333"/>
              </w:rPr>
              <w:t>As soon as your child turns 15, b</w:t>
            </w:r>
            <w:r w:rsidR="003C4B5C">
              <w:rPr>
                <w:rFonts w:ascii="Arial" w:eastAsia="Arial" w:hAnsi="Arial" w:cs="Arial"/>
                <w:color w:val="333333"/>
              </w:rPr>
              <w:t>ring the signed MV3001</w:t>
            </w:r>
            <w:r w:rsidR="00651834">
              <w:rPr>
                <w:rFonts w:ascii="Arial" w:eastAsia="Arial" w:hAnsi="Arial" w:cs="Arial"/>
                <w:color w:val="333333"/>
              </w:rPr>
              <w:t xml:space="preserve"> (found in your “My Files” tab)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 and</w:t>
            </w:r>
            <w:r w:rsidR="004E4EA2">
              <w:rPr>
                <w:rFonts w:ascii="Arial" w:eastAsia="Arial" w:hAnsi="Arial" w:cs="Arial"/>
                <w:color w:val="333333"/>
              </w:rPr>
              <w:t xml:space="preserve"> </w:t>
            </w:r>
            <w:r w:rsidR="00F80729">
              <w:rPr>
                <w:rFonts w:ascii="Arial" w:eastAsia="Arial" w:hAnsi="Arial" w:cs="Arial"/>
                <w:color w:val="333333"/>
              </w:rPr>
              <w:t>two (2)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 valid ID</w:t>
            </w:r>
            <w:r w:rsidR="004C73A2">
              <w:rPr>
                <w:rFonts w:ascii="Arial" w:eastAsia="Arial" w:hAnsi="Arial" w:cs="Arial"/>
                <w:color w:val="333333"/>
              </w:rPr>
              <w:t>’s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 (</w:t>
            </w:r>
            <w:r w:rsidR="004E4EA2">
              <w:rPr>
                <w:rFonts w:ascii="Arial" w:eastAsia="Arial" w:hAnsi="Arial" w:cs="Arial"/>
                <w:color w:val="333333"/>
              </w:rPr>
              <w:t>Social Security Card, Passport, Birth Certificate</w:t>
            </w:r>
            <w:r w:rsidR="003C4B5C">
              <w:rPr>
                <w:rFonts w:ascii="Arial" w:eastAsia="Arial" w:hAnsi="Arial" w:cs="Arial"/>
                <w:color w:val="333333"/>
              </w:rPr>
              <w:t>) to a WI DMV Service Center.</w:t>
            </w:r>
            <w:r w:rsidR="00757710">
              <w:rPr>
                <w:rFonts w:ascii="Arial" w:eastAsia="Arial" w:hAnsi="Arial" w:cs="Arial"/>
                <w:color w:val="333333"/>
              </w:rPr>
              <w:t xml:space="preserve"> Upon </w:t>
            </w:r>
            <w:r w:rsidR="006219FF">
              <w:rPr>
                <w:rFonts w:ascii="Arial" w:eastAsia="Arial" w:hAnsi="Arial" w:cs="Arial"/>
                <w:color w:val="333333"/>
              </w:rPr>
              <w:t>p</w:t>
            </w:r>
            <w:r w:rsidR="00757710">
              <w:rPr>
                <w:rFonts w:ascii="Arial" w:eastAsia="Arial" w:hAnsi="Arial" w:cs="Arial"/>
                <w:color w:val="333333"/>
              </w:rPr>
              <w:t>assing the test,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 </w:t>
            </w:r>
            <w:r w:rsidR="00757710">
              <w:rPr>
                <w:rFonts w:ascii="Arial" w:eastAsia="Arial" w:hAnsi="Arial" w:cs="Arial"/>
                <w:color w:val="333333"/>
              </w:rPr>
              <w:t>y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ou'll get your photo taken and a </w:t>
            </w:r>
            <w:r w:rsidR="004C73A2">
              <w:rPr>
                <w:rFonts w:ascii="Arial" w:eastAsia="Arial" w:hAnsi="Arial" w:cs="Arial"/>
                <w:color w:val="333333"/>
              </w:rPr>
              <w:t xml:space="preserve">paper </w:t>
            </w:r>
            <w:r w:rsidR="003C4B5C">
              <w:rPr>
                <w:rFonts w:ascii="Arial" w:eastAsia="Arial" w:hAnsi="Arial" w:cs="Arial"/>
                <w:color w:val="333333"/>
              </w:rPr>
              <w:t>driv</w:t>
            </w:r>
            <w:r w:rsidR="004C73A2">
              <w:rPr>
                <w:rFonts w:ascii="Arial" w:eastAsia="Arial" w:hAnsi="Arial" w:cs="Arial"/>
                <w:color w:val="333333"/>
              </w:rPr>
              <w:t>er’s permit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 on the spot — the</w:t>
            </w:r>
            <w:r w:rsidR="004C73A2">
              <w:rPr>
                <w:rFonts w:ascii="Arial" w:eastAsia="Arial" w:hAnsi="Arial" w:cs="Arial"/>
                <w:color w:val="333333"/>
              </w:rPr>
              <w:t xml:space="preserve"> actual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 permit itself arrives by mail in about </w:t>
            </w:r>
            <w:r w:rsidR="003C4B5C">
              <w:rPr>
                <w:rFonts w:ascii="Arial" w:eastAsia="Arial" w:hAnsi="Arial" w:cs="Arial"/>
                <w:b/>
                <w:bCs/>
                <w:color w:val="333333"/>
              </w:rPr>
              <w:t>10 days</w:t>
            </w:r>
            <w:r w:rsidR="003C4B5C">
              <w:rPr>
                <w:rFonts w:ascii="Arial" w:eastAsia="Arial" w:hAnsi="Arial" w:cs="Arial"/>
                <w:b/>
                <w:bCs/>
                <w:color w:val="8A6D00"/>
                <w:sz w:val="18"/>
                <w:szCs w:val="18"/>
              </w:rPr>
              <w:t>.</w:t>
            </w:r>
            <w:r w:rsidR="003B0BB4">
              <w:rPr>
                <w:rFonts w:ascii="Arial" w:eastAsia="Arial" w:hAnsi="Arial" w:cs="Arial"/>
                <w:b/>
                <w:bCs/>
                <w:color w:val="8A6D00"/>
                <w:sz w:val="18"/>
                <w:szCs w:val="18"/>
              </w:rPr>
              <w:t xml:space="preserve"> </w:t>
            </w:r>
            <w:hyperlink r:id="rId6" w:history="1">
              <w:r w:rsidR="002C3312" w:rsidRPr="002C3312">
                <w:rPr>
                  <w:rStyle w:val="Hyperlink"/>
                  <w:rFonts w:ascii="Arial" w:eastAsia="Arial" w:hAnsi="Arial" w:cs="Arial"/>
                  <w:b/>
                  <w:bCs/>
                  <w:sz w:val="18"/>
                  <w:szCs w:val="18"/>
                </w:rPr>
                <w:t>More information found here</w:t>
              </w:r>
            </w:hyperlink>
          </w:p>
          <w:p w14:paraId="748495C8" w14:textId="77777777" w:rsidR="00FA39F0" w:rsidRDefault="00FA39F0">
            <w:pPr>
              <w:rPr>
                <w:b/>
                <w:bCs/>
                <w:sz w:val="18"/>
                <w:szCs w:val="18"/>
              </w:rPr>
            </w:pPr>
          </w:p>
          <w:p w14:paraId="53A6C615" w14:textId="4730CC37" w:rsidR="00FA39F0" w:rsidRPr="00781063" w:rsidRDefault="00FA39F0">
            <w:pPr>
              <w:rPr>
                <w:rFonts w:ascii="Arial" w:eastAsia="Arial" w:hAnsi="Arial" w:cs="Arial"/>
                <w:b/>
                <w:bCs/>
                <w:color w:val="8A6D00"/>
                <w:sz w:val="18"/>
                <w:szCs w:val="18"/>
              </w:rPr>
            </w:pPr>
            <w:r w:rsidRPr="00FA39F0">
              <w:rPr>
                <w:rFonts w:ascii="Arial" w:eastAsia="Arial" w:hAnsi="Arial" w:cs="Arial"/>
                <w:b/>
                <w:bCs/>
                <w:color w:val="EE0000"/>
                <w:sz w:val="18"/>
                <w:szCs w:val="18"/>
              </w:rPr>
              <w:t xml:space="preserve">*You may also be able to Test Online as well: </w:t>
            </w:r>
            <w:hyperlink r:id="rId7" w:history="1">
              <w:r w:rsidR="000D6991" w:rsidRPr="000D6991">
                <w:rPr>
                  <w:rStyle w:val="Hyperlink"/>
                  <w:rFonts w:ascii="Arial" w:eastAsia="Arial" w:hAnsi="Arial" w:cs="Arial"/>
                  <w:b/>
                  <w:bCs/>
                  <w:sz w:val="18"/>
                  <w:szCs w:val="18"/>
                </w:rPr>
                <w:t>Learn more here*</w:t>
              </w:r>
            </w:hyperlink>
          </w:p>
        </w:tc>
      </w:tr>
      <w:tr w:rsidR="00E273AF" w14:paraId="0C201371" w14:textId="77777777">
        <w:trPr>
          <w:trHeight w:hRule="exact" w:val="170"/>
        </w:trPr>
        <w:tc>
          <w:tcPr>
            <w:tcW w:w="1132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F7EE"/>
          </w:tcPr>
          <w:p w14:paraId="57F9257D" w14:textId="77777777" w:rsidR="00E273AF" w:rsidRDefault="00E273AF"/>
        </w:tc>
      </w:tr>
      <w:tr w:rsidR="00E273AF" w14:paraId="5F9139E4" w14:textId="77777777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812E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45968029" w14:textId="77777777" w:rsidR="00E273AF" w:rsidRDefault="003C4B5C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2</w:t>
            </w:r>
          </w:p>
        </w:tc>
        <w:tc>
          <w:tcPr>
            <w:tcW w:w="10760" w:type="dxa"/>
            <w:tcBorders>
              <w:top w:val="single" w:sz="2" w:space="0" w:color="E7E0D0"/>
              <w:left w:val="single" w:sz="28" w:space="0" w:color="E2812E"/>
              <w:bottom w:val="single" w:sz="2" w:space="0" w:color="E7E0D0"/>
              <w:right w:val="single" w:sz="2" w:space="0" w:color="E7E0D0"/>
            </w:tcBorders>
            <w:shd w:val="clear" w:color="auto" w:fill="FFFFFF"/>
            <w:tcMar>
              <w:top w:w="200" w:type="dxa"/>
              <w:left w:w="260" w:type="dxa"/>
              <w:bottom w:w="200" w:type="dxa"/>
              <w:right w:w="220" w:type="dxa"/>
            </w:tcMar>
            <w:vAlign w:val="center"/>
          </w:tcPr>
          <w:p w14:paraId="39BF81E2" w14:textId="77777777" w:rsidR="00E273AF" w:rsidRDefault="003C4B5C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E2812E"/>
                <w:sz w:val="22"/>
                <w:szCs w:val="22"/>
              </w:rPr>
              <w:t xml:space="preserve">STEP 2 — </w:t>
            </w:r>
            <w:r>
              <w:rPr>
                <w:rFonts w:ascii="Arial" w:eastAsia="Arial" w:hAnsi="Arial" w:cs="Arial"/>
                <w:b/>
                <w:bCs/>
                <w:color w:val="1C1C1C"/>
                <w:sz w:val="22"/>
                <w:szCs w:val="22"/>
              </w:rPr>
              <w:t>Enter the Permit Number Online</w:t>
            </w:r>
          </w:p>
          <w:p w14:paraId="02E67E8B" w14:textId="3F97B9CC" w:rsidR="00E273AF" w:rsidRDefault="004C73A2">
            <w:r>
              <w:rPr>
                <w:rFonts w:ascii="Arial" w:eastAsia="Arial" w:hAnsi="Arial" w:cs="Arial"/>
                <w:color w:val="333333"/>
              </w:rPr>
              <w:t>After obtaining the permit (paper or official)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, log in to the student portal and enter the number </w:t>
            </w:r>
            <w:r w:rsidR="003C4B5C">
              <w:rPr>
                <w:rFonts w:ascii="Arial" w:eastAsia="Arial" w:hAnsi="Arial" w:cs="Arial"/>
                <w:b/>
                <w:bCs/>
                <w:color w:val="333333"/>
              </w:rPr>
              <w:t>exactly</w:t>
            </w:r>
            <w:r w:rsidR="003C4B5C">
              <w:rPr>
                <w:rFonts w:ascii="Arial" w:eastAsia="Arial" w:hAnsi="Arial" w:cs="Arial"/>
                <w:color w:val="333333"/>
              </w:rPr>
              <w:t xml:space="preserve"> as printed. This is required before we can review scheduling access.</w:t>
            </w:r>
          </w:p>
        </w:tc>
      </w:tr>
      <w:tr w:rsidR="00E273AF" w14:paraId="3D8BD6AF" w14:textId="77777777">
        <w:trPr>
          <w:trHeight w:hRule="exact" w:val="170"/>
        </w:trPr>
        <w:tc>
          <w:tcPr>
            <w:tcW w:w="1132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F7EE"/>
          </w:tcPr>
          <w:p w14:paraId="6166BDCA" w14:textId="77777777" w:rsidR="00E273AF" w:rsidRDefault="00E273AF"/>
        </w:tc>
      </w:tr>
      <w:tr w:rsidR="00E273AF" w14:paraId="17E41287" w14:textId="77777777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72C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38B7CB6B" w14:textId="77777777" w:rsidR="00E273AF" w:rsidRDefault="003C4B5C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C1C1C"/>
                <w:sz w:val="26"/>
                <w:szCs w:val="26"/>
              </w:rPr>
              <w:t>3</w:t>
            </w:r>
          </w:p>
        </w:tc>
        <w:tc>
          <w:tcPr>
            <w:tcW w:w="10760" w:type="dxa"/>
            <w:tcBorders>
              <w:top w:val="single" w:sz="2" w:space="0" w:color="E7E0D0"/>
              <w:left w:val="single" w:sz="28" w:space="0" w:color="FFC72C"/>
              <w:bottom w:val="single" w:sz="2" w:space="0" w:color="E7E0D0"/>
              <w:right w:val="single" w:sz="2" w:space="0" w:color="E7E0D0"/>
            </w:tcBorders>
            <w:shd w:val="clear" w:color="auto" w:fill="FFFFFF"/>
            <w:tcMar>
              <w:top w:w="200" w:type="dxa"/>
              <w:left w:w="260" w:type="dxa"/>
              <w:bottom w:w="200" w:type="dxa"/>
              <w:right w:w="220" w:type="dxa"/>
            </w:tcMar>
            <w:vAlign w:val="center"/>
          </w:tcPr>
          <w:p w14:paraId="7E03AB86" w14:textId="77777777" w:rsidR="00E273AF" w:rsidRDefault="003C4B5C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A8790A"/>
                <w:sz w:val="22"/>
                <w:szCs w:val="22"/>
              </w:rPr>
              <w:t xml:space="preserve">STEP 3 — </w:t>
            </w:r>
            <w:r>
              <w:rPr>
                <w:rFonts w:ascii="Arial" w:eastAsia="Arial" w:hAnsi="Arial" w:cs="Arial"/>
                <w:b/>
                <w:bCs/>
                <w:color w:val="1C1C1C"/>
                <w:sz w:val="22"/>
                <w:szCs w:val="22"/>
              </w:rPr>
              <w:t>Await Scheduler Approval</w:t>
            </w:r>
          </w:p>
          <w:p w14:paraId="6DD823D8" w14:textId="12BA6707" w:rsidR="00E273AF" w:rsidRDefault="003C4B5C">
            <w:r>
              <w:rPr>
                <w:rFonts w:ascii="Arial" w:eastAsia="Arial" w:hAnsi="Arial" w:cs="Arial"/>
                <w:color w:val="333333"/>
              </w:rPr>
              <w:t xml:space="preserve">Our team reviews each submitted permit and manually unlocks scheduler access — </w:t>
            </w:r>
            <w:r w:rsidR="00A070E0">
              <w:rPr>
                <w:rFonts w:ascii="Arial" w:eastAsia="Arial" w:hAnsi="Arial" w:cs="Arial"/>
                <w:color w:val="333333"/>
              </w:rPr>
              <w:t>You’ll</w:t>
            </w:r>
            <w:r>
              <w:rPr>
                <w:rFonts w:ascii="Arial" w:eastAsia="Arial" w:hAnsi="Arial" w:cs="Arial"/>
                <w:color w:val="333333"/>
              </w:rPr>
              <w:t xml:space="preserve"> be notified once it's open. Please allow </w:t>
            </w:r>
            <w:r w:rsidR="004C73A2">
              <w:rPr>
                <w:rFonts w:ascii="Arial" w:eastAsia="Arial" w:hAnsi="Arial" w:cs="Arial"/>
                <w:color w:val="333333"/>
              </w:rPr>
              <w:t xml:space="preserve">24 hours of </w:t>
            </w:r>
            <w:r>
              <w:rPr>
                <w:rFonts w:ascii="Arial" w:eastAsia="Arial" w:hAnsi="Arial" w:cs="Arial"/>
                <w:color w:val="333333"/>
              </w:rPr>
              <w:t>processing time.</w:t>
            </w:r>
          </w:p>
        </w:tc>
      </w:tr>
      <w:tr w:rsidR="00E273AF" w14:paraId="6BB30D62" w14:textId="77777777">
        <w:trPr>
          <w:trHeight w:hRule="exact" w:val="170"/>
        </w:trPr>
        <w:tc>
          <w:tcPr>
            <w:tcW w:w="1132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F7EE"/>
          </w:tcPr>
          <w:p w14:paraId="23A77EAA" w14:textId="77777777" w:rsidR="00E273AF" w:rsidRDefault="00E273AF"/>
        </w:tc>
      </w:tr>
      <w:tr w:rsidR="00E273AF" w14:paraId="2A560C81" w14:textId="77777777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FA83C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4F154955" w14:textId="77777777" w:rsidR="00E273AF" w:rsidRDefault="003C4B5C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4</w:t>
            </w:r>
          </w:p>
        </w:tc>
        <w:tc>
          <w:tcPr>
            <w:tcW w:w="10760" w:type="dxa"/>
            <w:tcBorders>
              <w:top w:val="single" w:sz="2" w:space="0" w:color="E7E0D0"/>
              <w:left w:val="single" w:sz="28" w:space="0" w:color="5FA83C"/>
              <w:bottom w:val="single" w:sz="2" w:space="0" w:color="E7E0D0"/>
              <w:right w:val="single" w:sz="2" w:space="0" w:color="E7E0D0"/>
            </w:tcBorders>
            <w:shd w:val="clear" w:color="auto" w:fill="FFFFFF"/>
            <w:tcMar>
              <w:top w:w="200" w:type="dxa"/>
              <w:left w:w="260" w:type="dxa"/>
              <w:bottom w:w="200" w:type="dxa"/>
              <w:right w:w="220" w:type="dxa"/>
            </w:tcMar>
            <w:vAlign w:val="center"/>
          </w:tcPr>
          <w:p w14:paraId="7EAB2EE5" w14:textId="77777777" w:rsidR="00E273AF" w:rsidRDefault="003C4B5C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5FA83C"/>
                <w:sz w:val="22"/>
                <w:szCs w:val="22"/>
              </w:rPr>
              <w:t xml:space="preserve">STEP 4 — </w:t>
            </w:r>
            <w:r>
              <w:rPr>
                <w:rFonts w:ascii="Arial" w:eastAsia="Arial" w:hAnsi="Arial" w:cs="Arial"/>
                <w:b/>
                <w:bCs/>
                <w:color w:val="1C1C1C"/>
                <w:sz w:val="22"/>
                <w:szCs w:val="22"/>
              </w:rPr>
              <w:t>Book Behind-the-Wheel Sessions</w:t>
            </w:r>
          </w:p>
          <w:p w14:paraId="08331269" w14:textId="3FE0B300" w:rsidR="00E273AF" w:rsidRDefault="003C4B5C">
            <w:r>
              <w:rPr>
                <w:rFonts w:ascii="Arial" w:eastAsia="Arial" w:hAnsi="Arial" w:cs="Arial"/>
                <w:color w:val="333333"/>
              </w:rPr>
              <w:t xml:space="preserve">Go to </w:t>
            </w:r>
            <w:r>
              <w:rPr>
                <w:rFonts w:ascii="Arial" w:eastAsia="Arial" w:hAnsi="Arial" w:cs="Arial"/>
                <w:b/>
                <w:bCs/>
                <w:color w:val="333333"/>
              </w:rPr>
              <w:t>Manage Schedule → Add Sessions</w:t>
            </w:r>
            <w:r>
              <w:rPr>
                <w:rFonts w:ascii="Arial" w:eastAsia="Arial" w:hAnsi="Arial" w:cs="Arial"/>
                <w:color w:val="333333"/>
              </w:rPr>
              <w:t xml:space="preserve"> and pick a location. Sessions open </w:t>
            </w:r>
            <w:r>
              <w:rPr>
                <w:rFonts w:ascii="Arial" w:eastAsia="Arial" w:hAnsi="Arial" w:cs="Arial"/>
                <w:b/>
                <w:bCs/>
                <w:color w:val="333333"/>
              </w:rPr>
              <w:t>4–6 weeks</w:t>
            </w:r>
            <w:r>
              <w:rPr>
                <w:rFonts w:ascii="Arial" w:eastAsia="Arial" w:hAnsi="Arial" w:cs="Arial"/>
                <w:color w:val="333333"/>
              </w:rPr>
              <w:t xml:space="preserve"> in advance and fill first-come, first-served — book early to get the times you want</w:t>
            </w:r>
            <w:r w:rsidRPr="00EA45BC">
              <w:rPr>
                <w:rFonts w:ascii="Arial" w:eastAsia="Arial" w:hAnsi="Arial" w:cs="Arial"/>
                <w:b/>
                <w:bCs/>
                <w:color w:val="333333"/>
                <w:u w:val="single"/>
              </w:rPr>
              <w:t>.</w:t>
            </w:r>
            <w:r w:rsidR="00EA45BC">
              <w:rPr>
                <w:rFonts w:ascii="Arial" w:eastAsia="Arial" w:hAnsi="Arial" w:cs="Arial"/>
                <w:b/>
                <w:bCs/>
                <w:color w:val="333333"/>
                <w:u w:val="single"/>
              </w:rPr>
              <w:t xml:space="preserve"> </w:t>
            </w:r>
            <w:proofErr w:type="gramStart"/>
            <w:r w:rsidR="00EA45BC" w:rsidRPr="00EA45BC">
              <w:rPr>
                <w:rFonts w:ascii="Arial" w:eastAsia="Arial" w:hAnsi="Arial" w:cs="Arial"/>
                <w:b/>
                <w:bCs/>
                <w:color w:val="333333"/>
                <w:u w:val="single"/>
              </w:rPr>
              <w:t>*</w:t>
            </w:r>
            <w:proofErr w:type="gramEnd"/>
            <w:r w:rsidR="00EA45BC" w:rsidRPr="00EA45BC">
              <w:rPr>
                <w:rFonts w:ascii="Arial" w:eastAsia="Arial" w:hAnsi="Arial" w:cs="Arial"/>
                <w:b/>
                <w:bCs/>
                <w:color w:val="333333"/>
                <w:u w:val="single"/>
              </w:rPr>
              <w:t>Notice- Only Student Accounts can schedule sessions*</w:t>
            </w:r>
          </w:p>
        </w:tc>
      </w:tr>
      <w:tr w:rsidR="00E273AF" w14:paraId="72912A28" w14:textId="77777777">
        <w:trPr>
          <w:trHeight w:hRule="exact" w:val="170"/>
        </w:trPr>
        <w:tc>
          <w:tcPr>
            <w:tcW w:w="1132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F7EE"/>
          </w:tcPr>
          <w:p w14:paraId="422A79D8" w14:textId="77777777" w:rsidR="00E273AF" w:rsidRDefault="00E273AF"/>
        </w:tc>
      </w:tr>
      <w:tr w:rsidR="00E273AF" w14:paraId="3511BFB2" w14:textId="77777777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9E52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460B46CD" w14:textId="77777777" w:rsidR="00E273AF" w:rsidRDefault="003C4B5C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5</w:t>
            </w:r>
          </w:p>
        </w:tc>
        <w:tc>
          <w:tcPr>
            <w:tcW w:w="10760" w:type="dxa"/>
            <w:tcBorders>
              <w:top w:val="single" w:sz="2" w:space="0" w:color="E7E0D0"/>
              <w:left w:val="single" w:sz="28" w:space="0" w:color="2E9E52"/>
              <w:bottom w:val="single" w:sz="2" w:space="0" w:color="E7E0D0"/>
              <w:right w:val="single" w:sz="2" w:space="0" w:color="E7E0D0"/>
            </w:tcBorders>
            <w:shd w:val="clear" w:color="auto" w:fill="FFFFFF"/>
            <w:tcMar>
              <w:top w:w="200" w:type="dxa"/>
              <w:left w:w="260" w:type="dxa"/>
              <w:bottom w:w="200" w:type="dxa"/>
              <w:right w:w="220" w:type="dxa"/>
            </w:tcMar>
            <w:vAlign w:val="center"/>
          </w:tcPr>
          <w:p w14:paraId="39A8137E" w14:textId="77777777" w:rsidR="00E273AF" w:rsidRDefault="003C4B5C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2E9E52"/>
                <w:sz w:val="22"/>
                <w:szCs w:val="22"/>
              </w:rPr>
              <w:t xml:space="preserve">STEP 5 — </w:t>
            </w:r>
            <w:r>
              <w:rPr>
                <w:rFonts w:ascii="Arial" w:eastAsia="Arial" w:hAnsi="Arial" w:cs="Arial"/>
                <w:b/>
                <w:bCs/>
                <w:color w:val="1C1C1C"/>
                <w:sz w:val="22"/>
                <w:szCs w:val="22"/>
              </w:rPr>
              <w:t>Know the 60-Day Rule</w:t>
            </w:r>
          </w:p>
          <w:p w14:paraId="0000ADA2" w14:textId="36FA21A4" w:rsidR="00E273AF" w:rsidRDefault="003C4B5C">
            <w:r>
              <w:rPr>
                <w:rFonts w:ascii="Arial" w:eastAsia="Arial" w:hAnsi="Arial" w:cs="Arial"/>
                <w:color w:val="333333"/>
              </w:rPr>
              <w:t xml:space="preserve">Wisconsin law requires BTW training to begin within </w:t>
            </w:r>
            <w:r>
              <w:rPr>
                <w:rFonts w:ascii="Arial" w:eastAsia="Arial" w:hAnsi="Arial" w:cs="Arial"/>
                <w:b/>
                <w:bCs/>
                <w:color w:val="333333"/>
              </w:rPr>
              <w:t>60 days</w:t>
            </w:r>
            <w:r>
              <w:rPr>
                <w:rFonts w:ascii="Arial" w:eastAsia="Arial" w:hAnsi="Arial" w:cs="Arial"/>
                <w:color w:val="333333"/>
              </w:rPr>
              <w:t xml:space="preserve"> of the </w:t>
            </w:r>
            <w:r w:rsidR="004C73A2">
              <w:rPr>
                <w:rFonts w:ascii="Arial" w:eastAsia="Arial" w:hAnsi="Arial" w:cs="Arial"/>
                <w:color w:val="333333"/>
              </w:rPr>
              <w:t>Permit I</w:t>
            </w:r>
            <w:r>
              <w:rPr>
                <w:rFonts w:ascii="Arial" w:eastAsia="Arial" w:hAnsi="Arial" w:cs="Arial"/>
                <w:color w:val="333333"/>
              </w:rPr>
              <w:t>ssue date. Schedule your first session well ahead of that deadline — call us with any scheduling concerns.</w:t>
            </w:r>
          </w:p>
        </w:tc>
      </w:tr>
    </w:tbl>
    <w:p w14:paraId="04F3F114" w14:textId="77777777" w:rsidR="00E273AF" w:rsidRDefault="00E273AF">
      <w:pPr>
        <w:spacing w:before="360"/>
      </w:pPr>
    </w:p>
    <w:tbl>
      <w:tblPr>
        <w:tblW w:w="113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6"/>
        <w:gridCol w:w="2526"/>
        <w:gridCol w:w="3428"/>
        <w:gridCol w:w="280"/>
        <w:gridCol w:w="2408"/>
      </w:tblGrid>
      <w:tr w:rsidR="00E273AF" w14:paraId="0CD2CF53" w14:textId="77777777" w:rsidTr="00F80729">
        <w:trPr>
          <w:trHeight w:val="552"/>
        </w:trPr>
        <w:tc>
          <w:tcPr>
            <w:tcW w:w="11335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260" w:type="dxa"/>
              <w:left w:w="260" w:type="dxa"/>
              <w:bottom w:w="120" w:type="dxa"/>
              <w:right w:w="260" w:type="dxa"/>
            </w:tcMar>
          </w:tcPr>
          <w:p w14:paraId="1D742C43" w14:textId="33610030" w:rsidR="00E273AF" w:rsidRDefault="003C4B5C">
            <w:pPr>
              <w:spacing w:before="60" w:after="120"/>
            </w:pPr>
            <w:r w:rsidRPr="00781063">
              <w:rPr>
                <w:rFonts w:ascii="Arial" w:eastAsia="Arial" w:hAnsi="Arial" w:cs="Arial"/>
                <w:b/>
                <w:bCs/>
                <w:color w:val="E2372E"/>
                <w:sz w:val="36"/>
                <w:szCs w:val="36"/>
              </w:rPr>
              <w:t xml:space="preserve">● </w:t>
            </w:r>
            <w:r w:rsidRPr="00781063">
              <w:rPr>
                <w:rFonts w:ascii="Arial" w:eastAsia="Arial" w:hAnsi="Arial" w:cs="Arial"/>
                <w:b/>
                <w:bCs/>
                <w:color w:val="FFC72C"/>
                <w:sz w:val="36"/>
                <w:szCs w:val="36"/>
              </w:rPr>
              <w:t xml:space="preserve">● </w:t>
            </w:r>
            <w:r w:rsidRPr="00781063">
              <w:rPr>
                <w:rFonts w:ascii="Arial" w:eastAsia="Arial" w:hAnsi="Arial" w:cs="Arial"/>
                <w:b/>
                <w:bCs/>
                <w:color w:val="2E9E52"/>
                <w:sz w:val="36"/>
                <w:szCs w:val="36"/>
              </w:rPr>
              <w:t xml:space="preserve">● </w:t>
            </w:r>
            <w:r w:rsidRPr="00781063">
              <w:rPr>
                <w:rFonts w:ascii="Arial" w:eastAsia="Arial" w:hAnsi="Arial" w:cs="Arial"/>
                <w:b/>
                <w:bCs/>
                <w:color w:val="FFC72C"/>
                <w:spacing w:val="20"/>
                <w:sz w:val="40"/>
                <w:szCs w:val="40"/>
                <w:u w:val="single"/>
              </w:rPr>
              <w:t>BEFORE EVERY SESSION</w:t>
            </w:r>
          </w:p>
        </w:tc>
      </w:tr>
      <w:tr w:rsidR="00E273AF" w14:paraId="4461DF65" w14:textId="77777777" w:rsidTr="00F80729">
        <w:trPr>
          <w:trHeight w:val="1595"/>
        </w:trPr>
        <w:tc>
          <w:tcPr>
            <w:tcW w:w="2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140" w:type="dxa"/>
              <w:left w:w="130" w:type="dxa"/>
              <w:bottom w:w="140" w:type="dxa"/>
              <w:right w:w="130" w:type="dxa"/>
            </w:tcMar>
          </w:tcPr>
          <w:p w14:paraId="0E68537C" w14:textId="77777777" w:rsidR="00E273AF" w:rsidRPr="00781063" w:rsidRDefault="003C4B5C">
            <w:pPr>
              <w:spacing w:after="40"/>
              <w:rPr>
                <w:sz w:val="28"/>
                <w:szCs w:val="28"/>
              </w:rPr>
            </w:pPr>
            <w:r w:rsidRPr="00781063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shd w:val="clear" w:color="auto" w:fill="2E9E52"/>
              </w:rPr>
              <w:t>✓</w:t>
            </w:r>
          </w:p>
          <w:p w14:paraId="53577597" w14:textId="066D6105" w:rsidR="00E273AF" w:rsidRPr="005E7927" w:rsidRDefault="003C4B5C">
            <w:pPr>
              <w:rPr>
                <w:rFonts w:ascii="Arial" w:eastAsia="Arial" w:hAnsi="Arial" w:cs="Arial"/>
                <w:color w:val="EEEEEE"/>
                <w:sz w:val="22"/>
                <w:szCs w:val="22"/>
              </w:rPr>
            </w:pPr>
            <w:r w:rsidRPr="00781063">
              <w:rPr>
                <w:rFonts w:ascii="Arial" w:eastAsia="Arial" w:hAnsi="Arial" w:cs="Arial"/>
                <w:color w:val="EEEEEE"/>
              </w:rPr>
              <w:t xml:space="preserve"> </w:t>
            </w:r>
            <w:r w:rsidRPr="00C773F0">
              <w:rPr>
                <w:rFonts w:ascii="Arial" w:eastAsia="Arial" w:hAnsi="Arial" w:cs="Arial"/>
                <w:b/>
                <w:bCs/>
                <w:i/>
                <w:iCs/>
                <w:color w:val="EEEEEE"/>
                <w:sz w:val="22"/>
                <w:szCs w:val="22"/>
                <w:u w:val="single"/>
              </w:rPr>
              <w:t>Arrive no more than 5 min early</w:t>
            </w:r>
            <w:r w:rsidRPr="00781063">
              <w:rPr>
                <w:rFonts w:ascii="Arial" w:eastAsia="Arial" w:hAnsi="Arial" w:cs="Arial"/>
                <w:color w:val="EEEEEE"/>
                <w:sz w:val="22"/>
                <w:szCs w:val="22"/>
              </w:rPr>
              <w:t>. Instructors</w:t>
            </w:r>
            <w:r w:rsidR="00B82951">
              <w:rPr>
                <w:rFonts w:ascii="Arial" w:eastAsia="Arial" w:hAnsi="Arial" w:cs="Arial"/>
                <w:color w:val="EEEEEE"/>
                <w:sz w:val="22"/>
                <w:szCs w:val="22"/>
              </w:rPr>
              <w:t xml:space="preserve"> come directly </w:t>
            </w:r>
            <w:r w:rsidRPr="00781063">
              <w:rPr>
                <w:rFonts w:ascii="Arial" w:eastAsia="Arial" w:hAnsi="Arial" w:cs="Arial"/>
                <w:color w:val="EEEEEE"/>
                <w:sz w:val="22"/>
                <w:szCs w:val="22"/>
              </w:rPr>
              <w:t>from the prior lesson</w:t>
            </w:r>
            <w:r w:rsidR="004B09EA">
              <w:rPr>
                <w:rFonts w:ascii="Arial" w:eastAsia="Arial" w:hAnsi="Arial" w:cs="Arial"/>
                <w:color w:val="EEEEEE"/>
                <w:sz w:val="22"/>
                <w:szCs w:val="22"/>
              </w:rPr>
              <w:t xml:space="preserve"> to the </w:t>
            </w:r>
            <w:r w:rsidR="00297166">
              <w:rPr>
                <w:rFonts w:ascii="Arial" w:eastAsia="Arial" w:hAnsi="Arial" w:cs="Arial"/>
                <w:color w:val="EEEEEE"/>
                <w:sz w:val="22"/>
                <w:szCs w:val="22"/>
              </w:rPr>
              <w:t>pick-up</w:t>
            </w:r>
            <w:r w:rsidR="004B09EA">
              <w:rPr>
                <w:rFonts w:ascii="Arial" w:eastAsia="Arial" w:hAnsi="Arial" w:cs="Arial"/>
                <w:color w:val="EEEEEE"/>
                <w:sz w:val="22"/>
                <w:szCs w:val="22"/>
              </w:rPr>
              <w:t xml:space="preserve"> location</w:t>
            </w:r>
            <w:r w:rsidR="00930B98">
              <w:rPr>
                <w:rFonts w:ascii="Arial" w:eastAsia="Arial" w:hAnsi="Arial" w:cs="Arial"/>
                <w:color w:val="EEEEEE"/>
                <w:sz w:val="22"/>
                <w:szCs w:val="22"/>
              </w:rPr>
              <w:t>.</w:t>
            </w:r>
          </w:p>
        </w:tc>
        <w:tc>
          <w:tcPr>
            <w:tcW w:w="2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140" w:type="dxa"/>
              <w:left w:w="130" w:type="dxa"/>
              <w:bottom w:w="140" w:type="dxa"/>
              <w:right w:w="130" w:type="dxa"/>
            </w:tcMar>
          </w:tcPr>
          <w:p w14:paraId="5D470EE0" w14:textId="77777777" w:rsidR="00E273AF" w:rsidRPr="00781063" w:rsidRDefault="003C4B5C">
            <w:pPr>
              <w:spacing w:after="40"/>
              <w:rPr>
                <w:sz w:val="28"/>
                <w:szCs w:val="28"/>
              </w:rPr>
            </w:pPr>
            <w:r w:rsidRPr="00781063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shd w:val="clear" w:color="auto" w:fill="2E9E52"/>
              </w:rPr>
              <w:t>✓</w:t>
            </w:r>
          </w:p>
          <w:p w14:paraId="0A128C3B" w14:textId="0B5406F9" w:rsidR="00E273AF" w:rsidRDefault="003C4B5C">
            <w:r w:rsidRPr="00781063">
              <w:rPr>
                <w:rFonts w:ascii="Arial" w:eastAsia="Arial" w:hAnsi="Arial" w:cs="Arial"/>
                <w:color w:val="EEEEEE"/>
              </w:rPr>
              <w:t xml:space="preserve"> </w:t>
            </w:r>
            <w:r w:rsidRPr="00297166">
              <w:rPr>
                <w:rFonts w:ascii="Arial" w:eastAsia="Arial" w:hAnsi="Arial" w:cs="Arial"/>
                <w:b/>
                <w:bCs/>
                <w:i/>
                <w:iCs/>
                <w:color w:val="EEEEEE"/>
                <w:sz w:val="22"/>
                <w:szCs w:val="22"/>
                <w:u w:val="single"/>
              </w:rPr>
              <w:t xml:space="preserve">Bring </w:t>
            </w:r>
            <w:r w:rsidR="00297166" w:rsidRPr="00297166">
              <w:rPr>
                <w:rFonts w:ascii="Arial" w:eastAsia="Arial" w:hAnsi="Arial" w:cs="Arial"/>
                <w:b/>
                <w:bCs/>
                <w:i/>
                <w:iCs/>
                <w:color w:val="EEEEEE"/>
                <w:sz w:val="22"/>
                <w:szCs w:val="22"/>
                <w:u w:val="single"/>
              </w:rPr>
              <w:t>Your</w:t>
            </w:r>
            <w:r w:rsidRPr="00297166">
              <w:rPr>
                <w:rFonts w:ascii="Arial" w:eastAsia="Arial" w:hAnsi="Arial" w:cs="Arial"/>
                <w:b/>
                <w:bCs/>
                <w:i/>
                <w:iCs/>
                <w:color w:val="EEEEEE"/>
                <w:sz w:val="22"/>
                <w:szCs w:val="22"/>
                <w:u w:val="single"/>
              </w:rPr>
              <w:t xml:space="preserve"> Permit</w:t>
            </w:r>
            <w:r w:rsidRPr="00297166">
              <w:rPr>
                <w:rFonts w:ascii="Arial" w:eastAsia="Arial" w:hAnsi="Arial" w:cs="Arial"/>
                <w:color w:val="EEEEEE"/>
                <w:sz w:val="22"/>
                <w:szCs w:val="22"/>
              </w:rPr>
              <w:t xml:space="preserve"> </w:t>
            </w:r>
            <w:r w:rsidRPr="00781063">
              <w:rPr>
                <w:rFonts w:ascii="Arial" w:eastAsia="Arial" w:hAnsi="Arial" w:cs="Arial"/>
                <w:color w:val="EEEEEE"/>
              </w:rPr>
              <w:t>— every time. No permit, no drive, no exceptions</w:t>
            </w:r>
            <w:r w:rsidR="00015168">
              <w:rPr>
                <w:rFonts w:ascii="Arial" w:eastAsia="Arial" w:hAnsi="Arial" w:cs="Arial"/>
                <w:color w:val="EEEEEE"/>
              </w:rPr>
              <w:t>.</w:t>
            </w:r>
            <w:r w:rsidRPr="00781063">
              <w:rPr>
                <w:rFonts w:ascii="Arial" w:eastAsia="Arial" w:hAnsi="Arial" w:cs="Arial"/>
                <w:color w:val="EEEEEE"/>
              </w:rPr>
              <w:t xml:space="preserve"> (No-Permit Fee applies).</w:t>
            </w:r>
          </w:p>
        </w:tc>
        <w:tc>
          <w:tcPr>
            <w:tcW w:w="34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140" w:type="dxa"/>
              <w:left w:w="130" w:type="dxa"/>
              <w:bottom w:w="140" w:type="dxa"/>
              <w:right w:w="130" w:type="dxa"/>
            </w:tcMar>
          </w:tcPr>
          <w:p w14:paraId="049A79A5" w14:textId="77777777" w:rsidR="00E273AF" w:rsidRPr="00781063" w:rsidRDefault="003C4B5C">
            <w:pPr>
              <w:spacing w:after="40"/>
            </w:pPr>
            <w:r w:rsidRPr="00781063">
              <w:rPr>
                <w:rFonts w:ascii="Arial" w:eastAsia="Arial" w:hAnsi="Arial" w:cs="Arial"/>
                <w:b/>
                <w:bCs/>
                <w:color w:val="FFFFFF"/>
                <w:shd w:val="clear" w:color="auto" w:fill="2E9E52"/>
              </w:rPr>
              <w:t>✓</w:t>
            </w:r>
          </w:p>
          <w:p w14:paraId="353969FC" w14:textId="7FE55203" w:rsidR="00E273AF" w:rsidRPr="00781063" w:rsidRDefault="003C4B5C">
            <w:r w:rsidRPr="00781063">
              <w:rPr>
                <w:rFonts w:ascii="Arial" w:eastAsia="Arial" w:hAnsi="Arial" w:cs="Arial"/>
                <w:color w:val="EEEEEE"/>
              </w:rPr>
              <w:t xml:space="preserve"> No paperwork </w:t>
            </w:r>
            <w:r w:rsidR="00781063">
              <w:rPr>
                <w:rFonts w:ascii="Arial" w:eastAsia="Arial" w:hAnsi="Arial" w:cs="Arial"/>
                <w:color w:val="EEEEEE"/>
              </w:rPr>
              <w:t xml:space="preserve">is needed </w:t>
            </w:r>
            <w:r w:rsidRPr="00781063">
              <w:rPr>
                <w:rFonts w:ascii="Arial" w:eastAsia="Arial" w:hAnsi="Arial" w:cs="Arial"/>
                <w:color w:val="EEEEEE"/>
              </w:rPr>
              <w:t>at the door. Everything is handled through your online account.</w:t>
            </w:r>
            <w:r w:rsidR="00781063">
              <w:rPr>
                <w:rFonts w:ascii="Arial" w:eastAsia="Arial" w:hAnsi="Arial" w:cs="Arial"/>
                <w:color w:val="EEEEEE"/>
              </w:rPr>
              <w:t xml:space="preserve"> Just the student and permit are needed. We’ll handle the rest! </w:t>
            </w:r>
          </w:p>
        </w:tc>
        <w:tc>
          <w:tcPr>
            <w:tcW w:w="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140" w:type="dxa"/>
              <w:left w:w="130" w:type="dxa"/>
              <w:bottom w:w="140" w:type="dxa"/>
              <w:right w:w="130" w:type="dxa"/>
            </w:tcMar>
          </w:tcPr>
          <w:p w14:paraId="042898D9" w14:textId="1B884204" w:rsidR="00E273AF" w:rsidRDefault="00E273AF"/>
        </w:tc>
        <w:tc>
          <w:tcPr>
            <w:tcW w:w="24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140" w:type="dxa"/>
              <w:left w:w="130" w:type="dxa"/>
              <w:bottom w:w="140" w:type="dxa"/>
              <w:right w:w="130" w:type="dxa"/>
            </w:tcMar>
          </w:tcPr>
          <w:p w14:paraId="247C6452" w14:textId="77777777" w:rsidR="00E273AF" w:rsidRPr="00781063" w:rsidRDefault="003C4B5C">
            <w:pPr>
              <w:spacing w:after="40"/>
              <w:rPr>
                <w:sz w:val="22"/>
                <w:szCs w:val="22"/>
              </w:rPr>
            </w:pPr>
            <w:r w:rsidRPr="00781063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shd w:val="clear" w:color="auto" w:fill="2E9E52"/>
              </w:rPr>
              <w:t>✓</w:t>
            </w:r>
          </w:p>
          <w:p w14:paraId="53216D10" w14:textId="6F8983A1" w:rsidR="00E273AF" w:rsidRPr="00781063" w:rsidRDefault="003C4B5C">
            <w:pPr>
              <w:rPr>
                <w:sz w:val="22"/>
                <w:szCs w:val="22"/>
              </w:rPr>
            </w:pPr>
            <w:r w:rsidRPr="00781063">
              <w:rPr>
                <w:rFonts w:ascii="Arial" w:eastAsia="Arial" w:hAnsi="Arial" w:cs="Arial"/>
                <w:color w:val="EEEEEE"/>
                <w:sz w:val="22"/>
                <w:szCs w:val="22"/>
              </w:rPr>
              <w:t xml:space="preserve"> Come rested</w:t>
            </w:r>
            <w:r w:rsidR="00E14B61">
              <w:rPr>
                <w:rFonts w:ascii="Arial" w:eastAsia="Arial" w:hAnsi="Arial" w:cs="Arial"/>
                <w:color w:val="EEEEEE"/>
                <w:sz w:val="22"/>
                <w:szCs w:val="22"/>
              </w:rPr>
              <w:t>,</w:t>
            </w:r>
            <w:r w:rsidRPr="00781063">
              <w:rPr>
                <w:rFonts w:ascii="Arial" w:eastAsia="Arial" w:hAnsi="Arial" w:cs="Arial"/>
                <w:color w:val="EEEEEE"/>
                <w:sz w:val="22"/>
                <w:szCs w:val="22"/>
              </w:rPr>
              <w:t xml:space="preserve"> focused</w:t>
            </w:r>
            <w:r w:rsidR="00547F44">
              <w:rPr>
                <w:rFonts w:ascii="Arial" w:eastAsia="Arial" w:hAnsi="Arial" w:cs="Arial"/>
                <w:color w:val="EEEEEE"/>
                <w:sz w:val="22"/>
                <w:szCs w:val="22"/>
              </w:rPr>
              <w:t>, and r</w:t>
            </w:r>
            <w:r w:rsidRPr="00781063">
              <w:rPr>
                <w:rFonts w:ascii="Arial" w:eastAsia="Arial" w:hAnsi="Arial" w:cs="Arial"/>
                <w:color w:val="EEEEEE"/>
                <w:sz w:val="22"/>
                <w:szCs w:val="22"/>
              </w:rPr>
              <w:t>eady to learn.</w:t>
            </w:r>
          </w:p>
        </w:tc>
      </w:tr>
      <w:tr w:rsidR="00E273AF" w14:paraId="6FF52D27" w14:textId="77777777" w:rsidTr="00F80729">
        <w:trPr>
          <w:trHeight w:val="192"/>
        </w:trPr>
        <w:tc>
          <w:tcPr>
            <w:tcW w:w="11335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1919"/>
            <w:tcMar>
              <w:top w:w="0" w:type="dxa"/>
              <w:left w:w="0" w:type="dxa"/>
              <w:bottom w:w="220" w:type="dxa"/>
              <w:right w:w="0" w:type="dxa"/>
            </w:tcMar>
          </w:tcPr>
          <w:p w14:paraId="79C404B3" w14:textId="77777777" w:rsidR="00E273AF" w:rsidRDefault="00E273AF"/>
        </w:tc>
      </w:tr>
    </w:tbl>
    <w:tbl>
      <w:tblPr>
        <w:tblpPr w:leftFromText="180" w:rightFromText="180" w:vertAnchor="text" w:tblpY="242"/>
        <w:tblW w:w="113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9"/>
        <w:gridCol w:w="4558"/>
        <w:gridCol w:w="2951"/>
      </w:tblGrid>
      <w:tr w:rsidR="00F80729" w14:paraId="62922693" w14:textId="77777777" w:rsidTr="00F80729">
        <w:trPr>
          <w:trHeight w:val="339"/>
        </w:trPr>
        <w:tc>
          <w:tcPr>
            <w:tcW w:w="38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72C"/>
            <w:tcMar>
              <w:top w:w="220" w:type="dxa"/>
              <w:left w:w="200" w:type="dxa"/>
              <w:bottom w:w="220" w:type="dxa"/>
              <w:right w:w="100" w:type="dxa"/>
            </w:tcMar>
            <w:vAlign w:val="center"/>
          </w:tcPr>
          <w:p w14:paraId="36C98E40" w14:textId="77777777" w:rsidR="00F80729" w:rsidRDefault="00F80729" w:rsidP="00F80729">
            <w:pPr>
              <w:rPr>
                <w:rFonts w:ascii="Arial" w:eastAsia="Arial" w:hAnsi="Arial" w:cs="Arial"/>
                <w:b/>
                <w:bCs/>
                <w:color w:val="1C1C1C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1C1C1C"/>
                <w:sz w:val="18"/>
                <w:szCs w:val="18"/>
              </w:rPr>
              <w:t>QUESTIONS? WE'RE HERE TO HELP.</w:t>
            </w:r>
          </w:p>
          <w:p w14:paraId="23D35725" w14:textId="75441009" w:rsidR="00692BFC" w:rsidRPr="00612B4D" w:rsidRDefault="00692BFC" w:rsidP="00692BFC">
            <w:pPr>
              <w:jc w:val="center"/>
              <w:rPr>
                <w:u w:val="single"/>
              </w:rPr>
            </w:pPr>
            <w:r w:rsidRPr="00612B4D">
              <w:rPr>
                <w:b/>
                <w:bCs/>
                <w:color w:val="1C1C1C"/>
                <w:sz w:val="24"/>
                <w:szCs w:val="24"/>
                <w:u w:val="single"/>
              </w:rPr>
              <w:t>info@mjmhill.com</w:t>
            </w:r>
          </w:p>
        </w:tc>
        <w:tc>
          <w:tcPr>
            <w:tcW w:w="45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72C"/>
            <w:tcMar>
              <w:top w:w="220" w:type="dxa"/>
              <w:left w:w="100" w:type="dxa"/>
              <w:bottom w:w="220" w:type="dxa"/>
              <w:right w:w="100" w:type="dxa"/>
            </w:tcMar>
            <w:vAlign w:val="center"/>
          </w:tcPr>
          <w:p w14:paraId="7DC2E83A" w14:textId="77777777" w:rsidR="00F80729" w:rsidRDefault="00F80729" w:rsidP="00F80729">
            <w:pPr>
              <w:jc w:val="center"/>
            </w:pPr>
            <w:r>
              <w:rPr>
                <w:rFonts w:ascii="Arial" w:eastAsia="Arial" w:hAnsi="Arial" w:cs="Arial"/>
                <w:color w:val="1C1C1C"/>
                <w:sz w:val="16"/>
                <w:szCs w:val="16"/>
              </w:rPr>
              <w:t>MJM Hill Driving School · Monroe, WI · New Student Onboarding Guide</w:t>
            </w:r>
          </w:p>
        </w:tc>
        <w:tc>
          <w:tcPr>
            <w:tcW w:w="29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C72C"/>
            <w:tcMar>
              <w:top w:w="170" w:type="dxa"/>
              <w:left w:w="100" w:type="dxa"/>
              <w:bottom w:w="170" w:type="dxa"/>
              <w:right w:w="150" w:type="dxa"/>
            </w:tcMar>
            <w:vAlign w:val="center"/>
          </w:tcPr>
          <w:p w14:paraId="3953E558" w14:textId="77777777" w:rsidR="00F80729" w:rsidRPr="00547F44" w:rsidRDefault="00F80729" w:rsidP="00F8072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47F44">
              <w:rPr>
                <w:rFonts w:ascii="Arial" w:eastAsia="Arial" w:hAnsi="Arial" w:cs="Arial"/>
                <w:b/>
                <w:color w:val="1C1C1C"/>
                <w:sz w:val="18"/>
                <w:szCs w:val="18"/>
              </w:rPr>
              <w:t>www.mjmhilldrivingschool.com</w:t>
            </w:r>
          </w:p>
        </w:tc>
      </w:tr>
    </w:tbl>
    <w:p w14:paraId="691FD188" w14:textId="77777777" w:rsidR="003C4B5C" w:rsidRDefault="003C4B5C" w:rsidP="00F80729"/>
    <w:sectPr w:rsidR="003C4B5C">
      <w:pgSz w:w="12240" w:h="15840"/>
      <w:pgMar w:top="460" w:right="460" w:bottom="460" w:left="4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72524"/>
    <w:multiLevelType w:val="hybridMultilevel"/>
    <w:tmpl w:val="EBBE5824"/>
    <w:lvl w:ilvl="0" w:tplc="F1B67EC2">
      <w:start w:val="1"/>
      <w:numFmt w:val="bullet"/>
      <w:lvlText w:val="●"/>
      <w:lvlJc w:val="left"/>
      <w:pPr>
        <w:ind w:left="720" w:hanging="360"/>
      </w:pPr>
    </w:lvl>
    <w:lvl w:ilvl="1" w:tplc="7BEC9D4A">
      <w:start w:val="1"/>
      <w:numFmt w:val="bullet"/>
      <w:lvlText w:val="○"/>
      <w:lvlJc w:val="left"/>
      <w:pPr>
        <w:ind w:left="1440" w:hanging="360"/>
      </w:pPr>
    </w:lvl>
    <w:lvl w:ilvl="2" w:tplc="A6581C1E">
      <w:start w:val="1"/>
      <w:numFmt w:val="bullet"/>
      <w:lvlText w:val="■"/>
      <w:lvlJc w:val="left"/>
      <w:pPr>
        <w:ind w:left="2160" w:hanging="360"/>
      </w:pPr>
    </w:lvl>
    <w:lvl w:ilvl="3" w:tplc="28AE2360">
      <w:start w:val="1"/>
      <w:numFmt w:val="bullet"/>
      <w:lvlText w:val="●"/>
      <w:lvlJc w:val="left"/>
      <w:pPr>
        <w:ind w:left="2880" w:hanging="360"/>
      </w:pPr>
    </w:lvl>
    <w:lvl w:ilvl="4" w:tplc="8A428E50">
      <w:start w:val="1"/>
      <w:numFmt w:val="bullet"/>
      <w:lvlText w:val="○"/>
      <w:lvlJc w:val="left"/>
      <w:pPr>
        <w:ind w:left="3600" w:hanging="360"/>
      </w:pPr>
    </w:lvl>
    <w:lvl w:ilvl="5" w:tplc="F642D00A">
      <w:start w:val="1"/>
      <w:numFmt w:val="bullet"/>
      <w:lvlText w:val="■"/>
      <w:lvlJc w:val="left"/>
      <w:pPr>
        <w:ind w:left="4320" w:hanging="360"/>
      </w:pPr>
    </w:lvl>
    <w:lvl w:ilvl="6" w:tplc="C750BEC6">
      <w:start w:val="1"/>
      <w:numFmt w:val="bullet"/>
      <w:lvlText w:val="●"/>
      <w:lvlJc w:val="left"/>
      <w:pPr>
        <w:ind w:left="5040" w:hanging="360"/>
      </w:pPr>
    </w:lvl>
    <w:lvl w:ilvl="7" w:tplc="257C7F34">
      <w:start w:val="1"/>
      <w:numFmt w:val="bullet"/>
      <w:lvlText w:val="●"/>
      <w:lvlJc w:val="left"/>
      <w:pPr>
        <w:ind w:left="5760" w:hanging="360"/>
      </w:pPr>
    </w:lvl>
    <w:lvl w:ilvl="8" w:tplc="7E26E6D0">
      <w:start w:val="1"/>
      <w:numFmt w:val="bullet"/>
      <w:lvlText w:val="●"/>
      <w:lvlJc w:val="left"/>
      <w:pPr>
        <w:ind w:left="6480" w:hanging="360"/>
      </w:pPr>
    </w:lvl>
  </w:abstractNum>
  <w:num w:numId="1" w16cid:durableId="19052168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3AF"/>
    <w:rsid w:val="00015168"/>
    <w:rsid w:val="000554DE"/>
    <w:rsid w:val="000D6991"/>
    <w:rsid w:val="000E3C36"/>
    <w:rsid w:val="00161F51"/>
    <w:rsid w:val="00297166"/>
    <w:rsid w:val="002C3312"/>
    <w:rsid w:val="0033155A"/>
    <w:rsid w:val="003B0BB4"/>
    <w:rsid w:val="003C1793"/>
    <w:rsid w:val="003C4B5C"/>
    <w:rsid w:val="004A6701"/>
    <w:rsid w:val="004B09EA"/>
    <w:rsid w:val="004C73A2"/>
    <w:rsid w:val="004C7EA4"/>
    <w:rsid w:val="004E4EA2"/>
    <w:rsid w:val="00515C29"/>
    <w:rsid w:val="005411BB"/>
    <w:rsid w:val="00547F44"/>
    <w:rsid w:val="005E7927"/>
    <w:rsid w:val="005F4DEC"/>
    <w:rsid w:val="00612B4D"/>
    <w:rsid w:val="006219FF"/>
    <w:rsid w:val="00651834"/>
    <w:rsid w:val="00692BFC"/>
    <w:rsid w:val="006C6F83"/>
    <w:rsid w:val="006C74D7"/>
    <w:rsid w:val="00757710"/>
    <w:rsid w:val="00781063"/>
    <w:rsid w:val="00885C3A"/>
    <w:rsid w:val="00912911"/>
    <w:rsid w:val="00930B98"/>
    <w:rsid w:val="00952C65"/>
    <w:rsid w:val="00A070E0"/>
    <w:rsid w:val="00B82951"/>
    <w:rsid w:val="00BD0AE7"/>
    <w:rsid w:val="00BD440D"/>
    <w:rsid w:val="00C10972"/>
    <w:rsid w:val="00C57E67"/>
    <w:rsid w:val="00C773F0"/>
    <w:rsid w:val="00D57E4A"/>
    <w:rsid w:val="00DC7AE4"/>
    <w:rsid w:val="00E14B61"/>
    <w:rsid w:val="00E273AF"/>
    <w:rsid w:val="00EA45BC"/>
    <w:rsid w:val="00EE7B73"/>
    <w:rsid w:val="00F80729"/>
    <w:rsid w:val="00FA39F0"/>
    <w:rsid w:val="00FD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C5EA8"/>
  <w15:docId w15:val="{D7E924D7-0FF9-4558-A55C-E058689C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810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2C6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3ab8d9c2-7e31-49c7-9e95-764ef7136320.filesusr.com/ugd/eb8586_46599bb1998942de8421be9efcfe3f5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isconsindot.gov/Pages/dmv/teen-driver/yr-frst-lcns/permit.asp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404</Words>
  <Characters>1965</Characters>
  <Application>Microsoft Office Word</Application>
  <DocSecurity>0</DocSecurity>
  <Lines>75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Josh Richards</cp:lastModifiedBy>
  <cp:revision>38</cp:revision>
  <dcterms:created xsi:type="dcterms:W3CDTF">2026-08-25T19:34:00Z</dcterms:created>
  <dcterms:modified xsi:type="dcterms:W3CDTF">2026-09-02T21:03:00Z</dcterms:modified>
</cp:coreProperties>
</file>